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50EC" w14:textId="2AE88B17" w:rsidR="000A19B9" w:rsidRDefault="001E6CE6" w:rsidP="00883716">
      <w:pPr>
        <w:jc w:val="center"/>
        <w:rPr>
          <w:rFonts w:ascii="Gill Sans MT" w:eastAsia="Calibri" w:hAnsi="Gill Sans MT" w:cs="CordiaUPC"/>
          <w:b/>
          <w:color w:val="30A2B1"/>
          <w:sz w:val="36"/>
          <w:szCs w:val="36"/>
        </w:rPr>
      </w:pPr>
      <w:r>
        <w:rPr>
          <w:rFonts w:ascii="Gill Sans MT" w:eastAsia="Calibri" w:hAnsi="Gill Sans MT" w:cs="CordiaUPC"/>
          <w:b/>
          <w:noProof/>
          <w:color w:val="30A2B1"/>
          <w:sz w:val="36"/>
          <w:szCs w:val="36"/>
        </w:rPr>
        <w:drawing>
          <wp:inline distT="0" distB="0" distL="0" distR="0" wp14:anchorId="1786975B" wp14:editId="21693D73">
            <wp:extent cx="2749800" cy="63246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3795" cy="642579"/>
                    </a:xfrm>
                    <a:prstGeom prst="rect">
                      <a:avLst/>
                    </a:prstGeom>
                  </pic:spPr>
                </pic:pic>
              </a:graphicData>
            </a:graphic>
          </wp:inline>
        </w:drawing>
      </w:r>
    </w:p>
    <w:p w14:paraId="1227AF8E" w14:textId="24A261B1" w:rsidR="001E6CE6" w:rsidRPr="00883716" w:rsidRDefault="000E3A44" w:rsidP="001E6CE6">
      <w:pPr>
        <w:jc w:val="center"/>
        <w:rPr>
          <w:rFonts w:ascii="Calibri" w:eastAsia="Calibri" w:hAnsi="Calibri" w:cs="Calibri"/>
          <w:b/>
          <w:sz w:val="36"/>
          <w:szCs w:val="36"/>
        </w:rPr>
      </w:pPr>
      <w:r w:rsidRPr="00883716">
        <w:rPr>
          <w:rFonts w:ascii="Calibri" w:eastAsia="Calibri" w:hAnsi="Calibri" w:cs="Calibri"/>
          <w:b/>
          <w:sz w:val="36"/>
          <w:szCs w:val="36"/>
        </w:rPr>
        <w:t xml:space="preserve">Simvastatin 2% &amp; cholesterol 2% </w:t>
      </w:r>
    </w:p>
    <w:p w14:paraId="073FF985" w14:textId="77777777" w:rsidR="001E6CE6" w:rsidRPr="00883716" w:rsidRDefault="001E6CE6" w:rsidP="001E6CE6">
      <w:pPr>
        <w:jc w:val="both"/>
        <w:rPr>
          <w:rFonts w:ascii="Calibri" w:eastAsia="Calibri" w:hAnsi="Calibri" w:cs="Calibri"/>
          <w:sz w:val="20"/>
          <w:szCs w:val="20"/>
        </w:rPr>
      </w:pPr>
    </w:p>
    <w:p w14:paraId="5CD27214" w14:textId="77777777" w:rsidR="00154E5C" w:rsidRPr="00883716" w:rsidRDefault="00154E5C" w:rsidP="00DB4716">
      <w:pPr>
        <w:ind w:left="360"/>
        <w:jc w:val="both"/>
        <w:rPr>
          <w:rFonts w:ascii="Calibri" w:hAnsi="Calibri" w:cs="Calibri"/>
          <w:sz w:val="20"/>
          <w:szCs w:val="20"/>
        </w:rPr>
      </w:pPr>
      <w:r w:rsidRPr="00883716">
        <w:rPr>
          <w:rFonts w:ascii="Calibri" w:hAnsi="Calibri" w:cs="Calibri"/>
          <w:sz w:val="20"/>
          <w:szCs w:val="20"/>
        </w:rPr>
        <w:t xml:space="preserve">Read this leaflet carefully before you start using this medicine because it contains important information for you. Always use this medicine exactly as described in this leaflet or as your doctor, pharmacist or nurse have told you. Keep this leaflet. You may need to read it again. Ask your pharmacist if you need more information or advice. If you get any side effects, talk to your doctor, </w:t>
      </w:r>
      <w:proofErr w:type="gramStart"/>
      <w:r w:rsidRPr="00883716">
        <w:rPr>
          <w:rFonts w:ascii="Calibri" w:hAnsi="Calibri" w:cs="Calibri"/>
          <w:sz w:val="20"/>
          <w:szCs w:val="20"/>
        </w:rPr>
        <w:t>pharmacist</w:t>
      </w:r>
      <w:proofErr w:type="gramEnd"/>
      <w:r w:rsidRPr="00883716">
        <w:rPr>
          <w:rFonts w:ascii="Calibri" w:hAnsi="Calibri" w:cs="Calibri"/>
          <w:sz w:val="20"/>
          <w:szCs w:val="20"/>
        </w:rPr>
        <w:t xml:space="preserve"> or nurse. This includes any possible side effects not listed in this leaflet. </w:t>
      </w:r>
    </w:p>
    <w:p w14:paraId="2CEA1CF8" w14:textId="548FD3AE" w:rsidR="00154E5C" w:rsidRPr="00883716" w:rsidRDefault="00154E5C" w:rsidP="00154E5C">
      <w:pPr>
        <w:pStyle w:val="ListParagraph"/>
        <w:numPr>
          <w:ilvl w:val="0"/>
          <w:numId w:val="4"/>
        </w:numPr>
        <w:jc w:val="both"/>
        <w:rPr>
          <w:rFonts w:ascii="Calibri" w:hAnsi="Calibri" w:cs="Calibri"/>
          <w:sz w:val="20"/>
          <w:szCs w:val="20"/>
        </w:rPr>
      </w:pPr>
      <w:r w:rsidRPr="00883716">
        <w:rPr>
          <w:rFonts w:ascii="Calibri" w:hAnsi="Calibri" w:cs="Calibri"/>
          <w:sz w:val="20"/>
          <w:szCs w:val="20"/>
        </w:rPr>
        <w:t>Compound Dermatological Preparation and its uses</w:t>
      </w:r>
      <w:r w:rsidR="00EE5145" w:rsidRPr="00883716">
        <w:rPr>
          <w:rFonts w:ascii="Calibri" w:hAnsi="Calibri" w:cs="Calibri"/>
          <w:sz w:val="20"/>
          <w:szCs w:val="20"/>
        </w:rPr>
        <w:t>:</w:t>
      </w:r>
    </w:p>
    <w:p w14:paraId="191D6116" w14:textId="5CDF5901" w:rsidR="00154E5C" w:rsidRPr="00883716" w:rsidRDefault="00EE5145" w:rsidP="00154E5C">
      <w:pPr>
        <w:pStyle w:val="ListParagraph"/>
        <w:jc w:val="both"/>
        <w:rPr>
          <w:rFonts w:ascii="Calibri" w:hAnsi="Calibri" w:cs="Calibri"/>
          <w:sz w:val="20"/>
          <w:szCs w:val="20"/>
        </w:rPr>
      </w:pPr>
      <w:r w:rsidRPr="00883716">
        <w:rPr>
          <w:rFonts w:ascii="Calibri" w:hAnsi="Calibri" w:cs="Calibri"/>
          <w:sz w:val="20"/>
          <w:szCs w:val="20"/>
        </w:rPr>
        <w:t>This C</w:t>
      </w:r>
      <w:r w:rsidR="00154E5C" w:rsidRPr="00883716">
        <w:rPr>
          <w:rFonts w:ascii="Calibri" w:hAnsi="Calibri" w:cs="Calibri"/>
          <w:sz w:val="20"/>
          <w:szCs w:val="20"/>
        </w:rPr>
        <w:t>ompound Dermatological Preparations has a cream consistency and pale pink colour</w:t>
      </w:r>
      <w:r w:rsidRPr="00883716">
        <w:rPr>
          <w:rFonts w:ascii="Calibri" w:hAnsi="Calibri" w:cs="Calibri"/>
          <w:sz w:val="20"/>
          <w:szCs w:val="20"/>
        </w:rPr>
        <w:t xml:space="preserve"> and comes in 100ml. Its active ingredients are Simvastatin 2% and cholesterol 2%. These active substances are used to treat porokeratosis. </w:t>
      </w:r>
    </w:p>
    <w:p w14:paraId="14D0F2B4" w14:textId="77777777" w:rsidR="00EE5145" w:rsidRPr="00883716" w:rsidRDefault="00EE5145" w:rsidP="00154E5C">
      <w:pPr>
        <w:pStyle w:val="ListParagraph"/>
        <w:jc w:val="both"/>
        <w:rPr>
          <w:rFonts w:ascii="Calibri" w:hAnsi="Calibri" w:cs="Calibri"/>
          <w:sz w:val="20"/>
          <w:szCs w:val="20"/>
        </w:rPr>
      </w:pPr>
    </w:p>
    <w:p w14:paraId="42B40BC2" w14:textId="242740DA" w:rsidR="00154E5C" w:rsidRPr="00883716" w:rsidRDefault="00154E5C" w:rsidP="00154E5C">
      <w:pPr>
        <w:pStyle w:val="ListParagraph"/>
        <w:numPr>
          <w:ilvl w:val="0"/>
          <w:numId w:val="4"/>
        </w:numPr>
        <w:jc w:val="both"/>
        <w:rPr>
          <w:rFonts w:ascii="Calibri" w:hAnsi="Calibri" w:cs="Calibri"/>
          <w:sz w:val="20"/>
          <w:szCs w:val="20"/>
        </w:rPr>
      </w:pPr>
      <w:r w:rsidRPr="00883716">
        <w:rPr>
          <w:rFonts w:ascii="Calibri" w:hAnsi="Calibri" w:cs="Calibri"/>
          <w:sz w:val="20"/>
          <w:szCs w:val="20"/>
        </w:rPr>
        <w:t xml:space="preserve">Using </w:t>
      </w:r>
      <w:r w:rsidR="00EE5145" w:rsidRPr="00883716">
        <w:rPr>
          <w:rFonts w:ascii="Calibri" w:hAnsi="Calibri" w:cs="Calibri"/>
          <w:sz w:val="20"/>
          <w:szCs w:val="20"/>
        </w:rPr>
        <w:t xml:space="preserve">this </w:t>
      </w:r>
      <w:r w:rsidRPr="00883716">
        <w:rPr>
          <w:rFonts w:ascii="Calibri" w:hAnsi="Calibri" w:cs="Calibri"/>
          <w:sz w:val="20"/>
          <w:szCs w:val="20"/>
        </w:rPr>
        <w:t>Compound Dermatological Preparation</w:t>
      </w:r>
      <w:r w:rsidR="00EE5145" w:rsidRPr="00883716">
        <w:rPr>
          <w:rFonts w:ascii="Calibri" w:hAnsi="Calibri" w:cs="Calibri"/>
          <w:sz w:val="20"/>
          <w:szCs w:val="20"/>
        </w:rPr>
        <w:t>:</w:t>
      </w:r>
    </w:p>
    <w:p w14:paraId="4B3522F0" w14:textId="0A5DDB0C" w:rsidR="00961229" w:rsidRPr="00883716" w:rsidRDefault="00154E5C" w:rsidP="000E3A44">
      <w:pPr>
        <w:pStyle w:val="ListParagraph"/>
        <w:jc w:val="both"/>
        <w:rPr>
          <w:rFonts w:ascii="Calibri" w:hAnsi="Calibri" w:cs="Calibri"/>
          <w:sz w:val="20"/>
          <w:szCs w:val="20"/>
        </w:rPr>
      </w:pPr>
      <w:r w:rsidRPr="00883716">
        <w:rPr>
          <w:rFonts w:ascii="Calibri" w:hAnsi="Calibri" w:cs="Calibri"/>
          <w:sz w:val="20"/>
          <w:szCs w:val="20"/>
        </w:rPr>
        <w:t xml:space="preserve">Do not use Compound Dermatological Preparation if you are allergic (hypersensitive) to any ingredient listed aloe </w:t>
      </w:r>
      <w:proofErr w:type="spellStart"/>
      <w:r w:rsidRPr="00883716">
        <w:rPr>
          <w:rFonts w:ascii="Calibri" w:hAnsi="Calibri" w:cs="Calibri"/>
          <w:sz w:val="20"/>
          <w:szCs w:val="20"/>
        </w:rPr>
        <w:t>barbadensis</w:t>
      </w:r>
      <w:proofErr w:type="spellEnd"/>
      <w:r w:rsidRPr="00883716">
        <w:rPr>
          <w:rFonts w:ascii="Calibri" w:hAnsi="Calibri" w:cs="Calibri"/>
          <w:sz w:val="20"/>
          <w:szCs w:val="20"/>
        </w:rPr>
        <w:t xml:space="preserve"> leaf juice, </w:t>
      </w:r>
      <w:proofErr w:type="spellStart"/>
      <w:r w:rsidRPr="00883716">
        <w:rPr>
          <w:rFonts w:ascii="Calibri" w:hAnsi="Calibri" w:cs="Calibri"/>
          <w:sz w:val="20"/>
          <w:szCs w:val="20"/>
        </w:rPr>
        <w:t>cyclopentasiloxane</w:t>
      </w:r>
      <w:proofErr w:type="spellEnd"/>
      <w:r w:rsidRPr="00883716">
        <w:rPr>
          <w:rFonts w:ascii="Calibri" w:hAnsi="Calibri" w:cs="Calibri"/>
          <w:sz w:val="20"/>
          <w:szCs w:val="20"/>
        </w:rPr>
        <w:t xml:space="preserve">, EDTA, emulsifying wax NF, </w:t>
      </w:r>
      <w:proofErr w:type="spellStart"/>
      <w:r w:rsidRPr="00883716">
        <w:rPr>
          <w:rFonts w:ascii="Calibri" w:hAnsi="Calibri" w:cs="Calibri"/>
          <w:sz w:val="20"/>
          <w:szCs w:val="20"/>
        </w:rPr>
        <w:t>ethylhexyl</w:t>
      </w:r>
      <w:proofErr w:type="spellEnd"/>
      <w:r w:rsidRPr="00883716">
        <w:rPr>
          <w:rFonts w:ascii="Calibri" w:hAnsi="Calibri" w:cs="Calibri"/>
          <w:sz w:val="20"/>
          <w:szCs w:val="20"/>
        </w:rPr>
        <w:t xml:space="preserve"> stearate, </w:t>
      </w:r>
      <w:proofErr w:type="spellStart"/>
      <w:r w:rsidRPr="00883716">
        <w:rPr>
          <w:rFonts w:ascii="Calibri" w:hAnsi="Calibri" w:cs="Calibri"/>
          <w:sz w:val="20"/>
          <w:szCs w:val="20"/>
        </w:rPr>
        <w:t>ethylhexyl</w:t>
      </w:r>
      <w:proofErr w:type="spellEnd"/>
      <w:r w:rsidRPr="00883716">
        <w:rPr>
          <w:rFonts w:ascii="Calibri" w:hAnsi="Calibri" w:cs="Calibri"/>
          <w:sz w:val="20"/>
          <w:szCs w:val="20"/>
        </w:rPr>
        <w:t xml:space="preserve"> </w:t>
      </w:r>
      <w:proofErr w:type="spellStart"/>
      <w:r w:rsidRPr="00883716">
        <w:rPr>
          <w:rFonts w:ascii="Calibri" w:hAnsi="Calibri" w:cs="Calibri"/>
          <w:sz w:val="20"/>
          <w:szCs w:val="20"/>
        </w:rPr>
        <w:t>glycerin</w:t>
      </w:r>
      <w:proofErr w:type="spellEnd"/>
      <w:r w:rsidRPr="00883716">
        <w:rPr>
          <w:rFonts w:ascii="Calibri" w:hAnsi="Calibri" w:cs="Calibri"/>
          <w:sz w:val="20"/>
          <w:szCs w:val="20"/>
        </w:rPr>
        <w:t xml:space="preserve">, phenoxyethanol, sorbitol, </w:t>
      </w:r>
      <w:proofErr w:type="spellStart"/>
      <w:r w:rsidRPr="00883716">
        <w:rPr>
          <w:rFonts w:ascii="Calibri" w:hAnsi="Calibri" w:cs="Calibri"/>
          <w:sz w:val="20"/>
          <w:szCs w:val="20"/>
        </w:rPr>
        <w:t>tocopheyl</w:t>
      </w:r>
      <w:proofErr w:type="spellEnd"/>
      <w:r w:rsidRPr="00883716">
        <w:rPr>
          <w:rFonts w:ascii="Calibri" w:hAnsi="Calibri" w:cs="Calibri"/>
          <w:sz w:val="20"/>
          <w:szCs w:val="20"/>
        </w:rPr>
        <w:t xml:space="preserve"> acetate, olive oil and water. The standard base cream used is a light, certified hypoallergenic base with natural ingredients and antioxidants. It is paraben-free and fragrance-free. Please contact </w:t>
      </w:r>
      <w:proofErr w:type="spellStart"/>
      <w:proofErr w:type="gramStart"/>
      <w:r w:rsidR="00961229" w:rsidRPr="00883716">
        <w:rPr>
          <w:rFonts w:ascii="Calibri" w:hAnsi="Calibri" w:cs="Calibri"/>
          <w:sz w:val="20"/>
          <w:szCs w:val="20"/>
        </w:rPr>
        <w:t>dermteam@klira.skin</w:t>
      </w:r>
      <w:proofErr w:type="spellEnd"/>
      <w:r w:rsidRPr="00883716">
        <w:rPr>
          <w:rFonts w:ascii="Calibri" w:hAnsi="Calibri" w:cs="Calibri"/>
          <w:sz w:val="20"/>
          <w:szCs w:val="20"/>
        </w:rPr>
        <w:t xml:space="preserve"> </w:t>
      </w:r>
      <w:r w:rsidR="00961229" w:rsidRPr="00883716">
        <w:rPr>
          <w:rFonts w:ascii="Calibri" w:hAnsi="Calibri" w:cs="Calibri"/>
          <w:sz w:val="20"/>
          <w:szCs w:val="20"/>
        </w:rPr>
        <w:t xml:space="preserve"> </w:t>
      </w:r>
      <w:r w:rsidRPr="00883716">
        <w:rPr>
          <w:rFonts w:ascii="Calibri" w:hAnsi="Calibri" w:cs="Calibri"/>
          <w:sz w:val="20"/>
          <w:szCs w:val="20"/>
        </w:rPr>
        <w:t>if</w:t>
      </w:r>
      <w:proofErr w:type="gramEnd"/>
      <w:r w:rsidRPr="00883716">
        <w:rPr>
          <w:rFonts w:ascii="Calibri" w:hAnsi="Calibri" w:cs="Calibri"/>
          <w:sz w:val="20"/>
          <w:szCs w:val="20"/>
        </w:rPr>
        <w:t xml:space="preserve"> you are allergic to any of the listed ingredients. Using Compound Dermatological Preparation at the same time as other medicines may impact the effectiveness of one or all products. Please tell </w:t>
      </w:r>
      <w:r w:rsidR="00961229" w:rsidRPr="00883716">
        <w:rPr>
          <w:rFonts w:ascii="Calibri" w:hAnsi="Calibri" w:cs="Calibri"/>
          <w:sz w:val="20"/>
          <w:szCs w:val="20"/>
        </w:rPr>
        <w:t>us</w:t>
      </w:r>
      <w:r w:rsidRPr="00883716">
        <w:rPr>
          <w:rFonts w:ascii="Calibri" w:hAnsi="Calibri" w:cs="Calibri"/>
          <w:sz w:val="20"/>
          <w:szCs w:val="20"/>
        </w:rPr>
        <w:t xml:space="preserve"> if you are using, have recently used, or might use any other medicines. </w:t>
      </w:r>
    </w:p>
    <w:p w14:paraId="60D22F81" w14:textId="77777777" w:rsidR="00961229" w:rsidRPr="00883716" w:rsidRDefault="00961229" w:rsidP="000E3A44">
      <w:pPr>
        <w:pStyle w:val="ListParagraph"/>
        <w:jc w:val="both"/>
        <w:rPr>
          <w:rFonts w:ascii="Calibri" w:hAnsi="Calibri" w:cs="Calibri"/>
          <w:sz w:val="20"/>
          <w:szCs w:val="20"/>
        </w:rPr>
      </w:pPr>
    </w:p>
    <w:p w14:paraId="74143A7A" w14:textId="076521E4" w:rsidR="000E3A44" w:rsidRPr="00883716" w:rsidRDefault="00154E5C" w:rsidP="000E3A44">
      <w:pPr>
        <w:pStyle w:val="ListParagraph"/>
        <w:jc w:val="both"/>
        <w:rPr>
          <w:rFonts w:ascii="Calibri" w:hAnsi="Calibri" w:cs="Calibri"/>
          <w:sz w:val="20"/>
          <w:szCs w:val="20"/>
        </w:rPr>
      </w:pPr>
      <w:r w:rsidRPr="00883716">
        <w:rPr>
          <w:rFonts w:ascii="Calibri" w:hAnsi="Calibri" w:cs="Calibri"/>
          <w:sz w:val="20"/>
          <w:szCs w:val="20"/>
        </w:rPr>
        <w:t xml:space="preserve">Compound Dermatological Preparations must not be used while pregnant </w:t>
      </w:r>
      <w:r w:rsidR="00EE5145" w:rsidRPr="00883716">
        <w:rPr>
          <w:rFonts w:ascii="Calibri" w:hAnsi="Calibri" w:cs="Calibri"/>
          <w:sz w:val="20"/>
          <w:szCs w:val="20"/>
        </w:rPr>
        <w:t>and should not be applied on the chest if</w:t>
      </w:r>
      <w:r w:rsidRPr="00883716">
        <w:rPr>
          <w:rFonts w:ascii="Calibri" w:hAnsi="Calibri" w:cs="Calibri"/>
          <w:sz w:val="20"/>
          <w:szCs w:val="20"/>
        </w:rPr>
        <w:t xml:space="preserve"> breast-feeding. </w:t>
      </w:r>
      <w:r w:rsidR="00EE5145" w:rsidRPr="00883716">
        <w:rPr>
          <w:rFonts w:ascii="Calibri" w:hAnsi="Calibri" w:cs="Calibri"/>
          <w:sz w:val="20"/>
          <w:szCs w:val="20"/>
        </w:rPr>
        <w:t>This</w:t>
      </w:r>
      <w:r w:rsidRPr="00883716">
        <w:rPr>
          <w:rFonts w:ascii="Calibri" w:hAnsi="Calibri" w:cs="Calibri"/>
          <w:sz w:val="20"/>
          <w:szCs w:val="20"/>
        </w:rPr>
        <w:t xml:space="preserve"> Compound Dermatological Preparation ha</w:t>
      </w:r>
      <w:r w:rsidR="00EE5145" w:rsidRPr="00883716">
        <w:rPr>
          <w:rFonts w:ascii="Calibri" w:hAnsi="Calibri" w:cs="Calibri"/>
          <w:sz w:val="20"/>
          <w:szCs w:val="20"/>
        </w:rPr>
        <w:t>s</w:t>
      </w:r>
      <w:r w:rsidRPr="00883716">
        <w:rPr>
          <w:rFonts w:ascii="Calibri" w:hAnsi="Calibri" w:cs="Calibri"/>
          <w:sz w:val="20"/>
          <w:szCs w:val="20"/>
        </w:rPr>
        <w:t xml:space="preserve"> no effect on the ability to drive or use machines. </w:t>
      </w:r>
    </w:p>
    <w:p w14:paraId="738850EC" w14:textId="77777777" w:rsidR="000E3A44" w:rsidRPr="00883716" w:rsidRDefault="000E3A44" w:rsidP="000E3A44">
      <w:pPr>
        <w:pStyle w:val="ListParagraph"/>
        <w:jc w:val="both"/>
        <w:rPr>
          <w:rFonts w:ascii="Calibri" w:hAnsi="Calibri" w:cs="Calibri"/>
          <w:sz w:val="20"/>
          <w:szCs w:val="20"/>
        </w:rPr>
      </w:pPr>
    </w:p>
    <w:p w14:paraId="5285A1AE" w14:textId="77777777" w:rsidR="000E3A44" w:rsidRPr="00883716" w:rsidRDefault="000E3A44" w:rsidP="000E3A44">
      <w:pPr>
        <w:pStyle w:val="ListParagraph"/>
        <w:jc w:val="both"/>
        <w:rPr>
          <w:rFonts w:ascii="Calibri" w:hAnsi="Calibri" w:cs="Calibri"/>
          <w:sz w:val="20"/>
          <w:szCs w:val="20"/>
        </w:rPr>
      </w:pPr>
    </w:p>
    <w:p w14:paraId="5536DA93" w14:textId="77777777" w:rsidR="00EE5145" w:rsidRPr="00883716" w:rsidRDefault="00154E5C" w:rsidP="000E3A44">
      <w:pPr>
        <w:pStyle w:val="ListParagraph"/>
        <w:numPr>
          <w:ilvl w:val="0"/>
          <w:numId w:val="4"/>
        </w:numPr>
        <w:jc w:val="both"/>
        <w:rPr>
          <w:rFonts w:ascii="Calibri" w:hAnsi="Calibri" w:cs="Calibri"/>
          <w:sz w:val="20"/>
          <w:szCs w:val="20"/>
        </w:rPr>
      </w:pPr>
      <w:r w:rsidRPr="00883716">
        <w:rPr>
          <w:rFonts w:ascii="Calibri" w:hAnsi="Calibri" w:cs="Calibri"/>
          <w:sz w:val="20"/>
          <w:szCs w:val="20"/>
        </w:rPr>
        <w:t>How to use</w:t>
      </w:r>
      <w:r w:rsidR="00EE5145" w:rsidRPr="00883716">
        <w:rPr>
          <w:rFonts w:ascii="Calibri" w:hAnsi="Calibri" w:cs="Calibri"/>
          <w:sz w:val="20"/>
          <w:szCs w:val="20"/>
        </w:rPr>
        <w:t xml:space="preserve"> your </w:t>
      </w:r>
      <w:r w:rsidRPr="00883716">
        <w:rPr>
          <w:rFonts w:ascii="Calibri" w:hAnsi="Calibri" w:cs="Calibri"/>
          <w:sz w:val="20"/>
          <w:szCs w:val="20"/>
        </w:rPr>
        <w:t>Compound Dermatological Preparation</w:t>
      </w:r>
      <w:r w:rsidR="00EE5145" w:rsidRPr="00883716">
        <w:rPr>
          <w:rFonts w:ascii="Calibri" w:hAnsi="Calibri" w:cs="Calibri"/>
          <w:sz w:val="20"/>
          <w:szCs w:val="20"/>
        </w:rPr>
        <w:t>:</w:t>
      </w:r>
    </w:p>
    <w:p w14:paraId="6AA67177" w14:textId="4FEAA943" w:rsidR="00154E5C" w:rsidRPr="00883716" w:rsidRDefault="00154E5C" w:rsidP="00EE5145">
      <w:pPr>
        <w:pStyle w:val="ListParagraph"/>
        <w:jc w:val="both"/>
        <w:rPr>
          <w:rFonts w:ascii="Calibri" w:hAnsi="Calibri" w:cs="Calibri"/>
          <w:sz w:val="20"/>
          <w:szCs w:val="20"/>
        </w:rPr>
      </w:pPr>
      <w:r w:rsidRPr="00883716">
        <w:rPr>
          <w:rFonts w:ascii="Calibri" w:hAnsi="Calibri" w:cs="Calibri"/>
          <w:sz w:val="20"/>
          <w:szCs w:val="20"/>
        </w:rPr>
        <w:t>Always use this medicine exactly as</w:t>
      </w:r>
      <w:r w:rsidR="00961229" w:rsidRPr="00883716">
        <w:rPr>
          <w:rFonts w:ascii="Calibri" w:hAnsi="Calibri" w:cs="Calibri"/>
          <w:sz w:val="20"/>
          <w:szCs w:val="20"/>
        </w:rPr>
        <w:t xml:space="preserve"> </w:t>
      </w:r>
      <w:r w:rsidRPr="00883716">
        <w:rPr>
          <w:rFonts w:ascii="Calibri" w:hAnsi="Calibri" w:cs="Calibri"/>
          <w:sz w:val="20"/>
          <w:szCs w:val="20"/>
        </w:rPr>
        <w:t>described in this leaflet or as your doctor</w:t>
      </w:r>
      <w:r w:rsidR="00961229" w:rsidRPr="00883716">
        <w:rPr>
          <w:rFonts w:ascii="Calibri" w:hAnsi="Calibri" w:cs="Calibri"/>
          <w:sz w:val="20"/>
          <w:szCs w:val="20"/>
        </w:rPr>
        <w:t xml:space="preserve"> </w:t>
      </w:r>
      <w:r w:rsidRPr="00883716">
        <w:rPr>
          <w:rFonts w:ascii="Calibri" w:hAnsi="Calibri" w:cs="Calibri"/>
          <w:sz w:val="20"/>
          <w:szCs w:val="20"/>
        </w:rPr>
        <w:t>or nurse ha</w:t>
      </w:r>
      <w:r w:rsidR="00961229" w:rsidRPr="00883716">
        <w:rPr>
          <w:rFonts w:ascii="Calibri" w:hAnsi="Calibri" w:cs="Calibri"/>
          <w:sz w:val="20"/>
          <w:szCs w:val="20"/>
        </w:rPr>
        <w:t>s</w:t>
      </w:r>
      <w:r w:rsidRPr="00883716">
        <w:rPr>
          <w:rFonts w:ascii="Calibri" w:hAnsi="Calibri" w:cs="Calibri"/>
          <w:sz w:val="20"/>
          <w:szCs w:val="20"/>
        </w:rPr>
        <w:t xml:space="preserve"> told you. Check with </w:t>
      </w:r>
      <w:hyperlink r:id="rId7" w:history="1">
        <w:r w:rsidR="00961229" w:rsidRPr="00883716">
          <w:rPr>
            <w:rStyle w:val="Hyperlink"/>
            <w:rFonts w:ascii="Calibri" w:hAnsi="Calibri" w:cs="Calibri"/>
            <w:sz w:val="20"/>
            <w:szCs w:val="20"/>
          </w:rPr>
          <w:t>dermteam@klira.skin</w:t>
        </w:r>
      </w:hyperlink>
      <w:r w:rsidRPr="00883716">
        <w:rPr>
          <w:rFonts w:ascii="Calibri" w:hAnsi="Calibri" w:cs="Calibri"/>
          <w:sz w:val="20"/>
          <w:szCs w:val="20"/>
        </w:rPr>
        <w:t xml:space="preserve"> if you are not sure. </w:t>
      </w:r>
      <w:r w:rsidR="00EE5145" w:rsidRPr="00883716">
        <w:rPr>
          <w:rFonts w:ascii="Calibri" w:hAnsi="Calibri" w:cs="Calibri"/>
          <w:sz w:val="20"/>
          <w:szCs w:val="20"/>
        </w:rPr>
        <w:t xml:space="preserve">The </w:t>
      </w:r>
      <w:r w:rsidRPr="00883716">
        <w:rPr>
          <w:rFonts w:ascii="Calibri" w:hAnsi="Calibri" w:cs="Calibri"/>
          <w:sz w:val="20"/>
          <w:szCs w:val="20"/>
        </w:rPr>
        <w:t>Compound Dermatological Preparation should be applied externally onto the skin.</w:t>
      </w:r>
    </w:p>
    <w:p w14:paraId="75B731BE" w14:textId="77777777"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a) Make sure that your hands and the skin where you are going to apply the cream are clean, </w:t>
      </w:r>
      <w:proofErr w:type="gramStart"/>
      <w:r w:rsidRPr="00883716">
        <w:rPr>
          <w:rFonts w:ascii="Calibri" w:hAnsi="Calibri" w:cs="Calibri"/>
          <w:sz w:val="20"/>
          <w:szCs w:val="20"/>
        </w:rPr>
        <w:t>dry</w:t>
      </w:r>
      <w:proofErr w:type="gramEnd"/>
      <w:r w:rsidRPr="00883716">
        <w:rPr>
          <w:rFonts w:ascii="Calibri" w:hAnsi="Calibri" w:cs="Calibri"/>
          <w:sz w:val="20"/>
          <w:szCs w:val="20"/>
        </w:rPr>
        <w:t xml:space="preserve"> and unbroken </w:t>
      </w:r>
    </w:p>
    <w:p w14:paraId="5CB749E3" w14:textId="77777777"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b) Clean the skin to remove all traces or other products that may form a barrier and reduce the efficacy of this cream </w:t>
      </w:r>
    </w:p>
    <w:p w14:paraId="0592857C" w14:textId="26A1C5FF"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c) Apply the cream gently to the affected area</w:t>
      </w:r>
      <w:r w:rsidR="00EE5145" w:rsidRPr="00883716">
        <w:rPr>
          <w:rFonts w:ascii="Calibri" w:hAnsi="Calibri" w:cs="Calibri"/>
          <w:sz w:val="20"/>
          <w:szCs w:val="20"/>
        </w:rPr>
        <w:t>s</w:t>
      </w:r>
      <w:r w:rsidR="00700E63" w:rsidRPr="00883716">
        <w:rPr>
          <w:rFonts w:ascii="Calibri" w:hAnsi="Calibri" w:cs="Calibri"/>
          <w:sz w:val="20"/>
          <w:szCs w:val="20"/>
        </w:rPr>
        <w:t xml:space="preserve"> once a day</w:t>
      </w:r>
    </w:p>
    <w:p w14:paraId="60164A9C" w14:textId="77777777"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d) Wash your hands after each use </w:t>
      </w:r>
    </w:p>
    <w:p w14:paraId="77D8F34A" w14:textId="77777777" w:rsidR="00154E5C" w:rsidRPr="00883716" w:rsidRDefault="00154E5C" w:rsidP="00154E5C">
      <w:pPr>
        <w:pStyle w:val="ListParagraph"/>
        <w:jc w:val="both"/>
        <w:rPr>
          <w:rFonts w:ascii="Calibri" w:hAnsi="Calibri" w:cs="Calibri"/>
          <w:sz w:val="20"/>
          <w:szCs w:val="20"/>
        </w:rPr>
      </w:pPr>
    </w:p>
    <w:p w14:paraId="14E4A72D" w14:textId="72FEB55E"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If you use more Compound Dermatological Preparation than you should, you may experience side effects. If you forget to use Compound Dermatological Preparation, use it as soon as you remember and then continue as before. Do not use a double dose to make up for a forgotten dose. If you have any further questions on the use of this medicine, </w:t>
      </w:r>
      <w:r w:rsidR="00961229" w:rsidRPr="00883716">
        <w:rPr>
          <w:rFonts w:ascii="Calibri" w:hAnsi="Calibri" w:cs="Calibri"/>
          <w:sz w:val="20"/>
          <w:szCs w:val="20"/>
        </w:rPr>
        <w:t xml:space="preserve">contact </w:t>
      </w:r>
      <w:hyperlink r:id="rId8" w:history="1">
        <w:r w:rsidR="00961229" w:rsidRPr="00883716">
          <w:rPr>
            <w:rStyle w:val="Hyperlink"/>
            <w:rFonts w:ascii="Calibri" w:hAnsi="Calibri" w:cs="Calibri"/>
            <w:sz w:val="20"/>
            <w:szCs w:val="20"/>
          </w:rPr>
          <w:t>dermteam@klira.skin</w:t>
        </w:r>
      </w:hyperlink>
      <w:r w:rsidRPr="00883716">
        <w:rPr>
          <w:rFonts w:ascii="Calibri" w:hAnsi="Calibri" w:cs="Calibri"/>
          <w:sz w:val="20"/>
          <w:szCs w:val="20"/>
        </w:rPr>
        <w:t xml:space="preserve">. </w:t>
      </w:r>
    </w:p>
    <w:p w14:paraId="274CD45D" w14:textId="77777777" w:rsidR="00154E5C" w:rsidRPr="00883716" w:rsidRDefault="00154E5C" w:rsidP="00154E5C">
      <w:pPr>
        <w:pStyle w:val="ListParagraph"/>
        <w:jc w:val="both"/>
        <w:rPr>
          <w:rFonts w:ascii="Calibri" w:hAnsi="Calibri" w:cs="Calibri"/>
          <w:sz w:val="20"/>
          <w:szCs w:val="20"/>
        </w:rPr>
      </w:pPr>
    </w:p>
    <w:p w14:paraId="2C5E7261" w14:textId="77777777"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Possible side effects </w:t>
      </w:r>
    </w:p>
    <w:p w14:paraId="06C6B20F" w14:textId="2787701E" w:rsidR="00A55EED"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lastRenderedPageBreak/>
        <w:t xml:space="preserve">Like all medicines, this medicine can cause side effects, although </w:t>
      </w:r>
      <w:r w:rsidR="00EE5145" w:rsidRPr="00883716">
        <w:rPr>
          <w:rFonts w:ascii="Calibri" w:hAnsi="Calibri" w:cs="Calibri"/>
          <w:sz w:val="20"/>
          <w:szCs w:val="20"/>
        </w:rPr>
        <w:t>in reported literature side effects are rare and the preparation is well tolerated</w:t>
      </w:r>
      <w:r w:rsidRPr="00883716">
        <w:rPr>
          <w:rFonts w:ascii="Calibri" w:hAnsi="Calibri" w:cs="Calibri"/>
          <w:sz w:val="20"/>
          <w:szCs w:val="20"/>
        </w:rPr>
        <w:t xml:space="preserve">. The main side effects associated with using simvastatin </w:t>
      </w:r>
      <w:proofErr w:type="gramStart"/>
      <w:r w:rsidRPr="00883716">
        <w:rPr>
          <w:rFonts w:ascii="Calibri" w:hAnsi="Calibri" w:cs="Calibri"/>
          <w:sz w:val="20"/>
          <w:szCs w:val="20"/>
        </w:rPr>
        <w:t>include;</w:t>
      </w:r>
      <w:proofErr w:type="gramEnd"/>
      <w:r w:rsidRPr="00883716">
        <w:rPr>
          <w:rFonts w:ascii="Calibri" w:hAnsi="Calibri" w:cs="Calibri"/>
          <w:sz w:val="20"/>
          <w:szCs w:val="20"/>
        </w:rPr>
        <w:t xml:space="preserve"> Headache, Difficulty sleeping, Flushing of the skin, Muscle aches, tenderness, or weakness (myalgia), Drowsiness, Dizziness, Nausea or vomiting, Abdominal cramping or pain, Bloating or gas, </w:t>
      </w:r>
      <w:r w:rsidR="0077112F" w:rsidRPr="00883716">
        <w:rPr>
          <w:rFonts w:ascii="Calibri" w:hAnsi="Calibri" w:cs="Calibri"/>
          <w:sz w:val="20"/>
          <w:szCs w:val="20"/>
        </w:rPr>
        <w:t>Diarrhoea</w:t>
      </w:r>
      <w:r w:rsidRPr="00883716">
        <w:rPr>
          <w:rFonts w:ascii="Calibri" w:hAnsi="Calibri" w:cs="Calibri"/>
          <w:sz w:val="20"/>
          <w:szCs w:val="20"/>
        </w:rPr>
        <w:t xml:space="preserve">, Constipation, Rash, Low levels of blood platelets. The main side effects associated with using cholesterol </w:t>
      </w:r>
      <w:proofErr w:type="gramStart"/>
      <w:r w:rsidRPr="00883716">
        <w:rPr>
          <w:rFonts w:ascii="Calibri" w:hAnsi="Calibri" w:cs="Calibri"/>
          <w:sz w:val="20"/>
          <w:szCs w:val="20"/>
        </w:rPr>
        <w:t>include;</w:t>
      </w:r>
      <w:proofErr w:type="gramEnd"/>
      <w:r w:rsidRPr="00883716">
        <w:rPr>
          <w:rFonts w:ascii="Calibri" w:hAnsi="Calibri" w:cs="Calibri"/>
          <w:sz w:val="20"/>
          <w:szCs w:val="20"/>
        </w:rPr>
        <w:t xml:space="preserve"> </w:t>
      </w:r>
      <w:r w:rsidR="0077112F" w:rsidRPr="00883716">
        <w:rPr>
          <w:rFonts w:ascii="Calibri" w:hAnsi="Calibri" w:cs="Calibri"/>
          <w:sz w:val="20"/>
          <w:szCs w:val="20"/>
        </w:rPr>
        <w:t>diarrhoea</w:t>
      </w:r>
      <w:r w:rsidRPr="00883716">
        <w:rPr>
          <w:rFonts w:ascii="Calibri" w:hAnsi="Calibri" w:cs="Calibri"/>
          <w:sz w:val="20"/>
          <w:szCs w:val="20"/>
        </w:rPr>
        <w:t>, constipation, nausea, stomach cramps, muscle soreness, pain, or weakness, vomiting, headache, dizziness, drowsiness, fatigue, problems sleeping and rash or flushed skin.</w:t>
      </w:r>
    </w:p>
    <w:p w14:paraId="78EBE0BD" w14:textId="77777777" w:rsidR="00154E5C" w:rsidRPr="00883716" w:rsidRDefault="00154E5C" w:rsidP="00154E5C">
      <w:pPr>
        <w:pStyle w:val="ListParagraph"/>
        <w:jc w:val="both"/>
        <w:rPr>
          <w:rFonts w:ascii="Calibri" w:hAnsi="Calibri" w:cs="Calibri"/>
          <w:sz w:val="20"/>
          <w:szCs w:val="20"/>
        </w:rPr>
      </w:pPr>
    </w:p>
    <w:p w14:paraId="4F9F493D" w14:textId="77777777" w:rsidR="00154E5C" w:rsidRPr="00883716" w:rsidRDefault="00154E5C" w:rsidP="00154E5C">
      <w:pPr>
        <w:pStyle w:val="ListParagraph"/>
        <w:jc w:val="both"/>
        <w:rPr>
          <w:rFonts w:ascii="Calibri" w:hAnsi="Calibri" w:cs="Calibri"/>
          <w:sz w:val="20"/>
          <w:szCs w:val="20"/>
        </w:rPr>
      </w:pPr>
    </w:p>
    <w:p w14:paraId="14CAC392" w14:textId="2879D990"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If you suffer any side </w:t>
      </w:r>
      <w:proofErr w:type="gramStart"/>
      <w:r w:rsidRPr="00883716">
        <w:rPr>
          <w:rFonts w:ascii="Calibri" w:hAnsi="Calibri" w:cs="Calibri"/>
          <w:sz w:val="20"/>
          <w:szCs w:val="20"/>
        </w:rPr>
        <w:t>effects</w:t>
      </w:r>
      <w:proofErr w:type="gramEnd"/>
      <w:r w:rsidR="0077112F" w:rsidRPr="00883716">
        <w:rPr>
          <w:rFonts w:ascii="Calibri" w:hAnsi="Calibri" w:cs="Calibri"/>
          <w:sz w:val="20"/>
          <w:szCs w:val="20"/>
        </w:rPr>
        <w:t xml:space="preserve"> contact us on </w:t>
      </w:r>
      <w:hyperlink r:id="rId9" w:history="1">
        <w:r w:rsidR="0077112F" w:rsidRPr="00883716">
          <w:rPr>
            <w:rStyle w:val="Hyperlink"/>
            <w:rFonts w:ascii="Calibri" w:hAnsi="Calibri" w:cs="Calibri"/>
            <w:sz w:val="20"/>
            <w:szCs w:val="20"/>
          </w:rPr>
          <w:t>dermteam@klira.skin</w:t>
        </w:r>
      </w:hyperlink>
      <w:r w:rsidRPr="00883716">
        <w:rPr>
          <w:rFonts w:ascii="Calibri" w:hAnsi="Calibri" w:cs="Calibri"/>
          <w:sz w:val="20"/>
          <w:szCs w:val="20"/>
        </w:rPr>
        <w:t xml:space="preserve">. This includes any possible side effects not listed in this leaflet. You can also report side effects directly via the Yellow Card Scheme at: www.mhra.gov.uk/yellowcard. By reporting side affects you can help provide more information on the safety of this medicine. </w:t>
      </w:r>
    </w:p>
    <w:p w14:paraId="2A37BEB6" w14:textId="77777777" w:rsidR="001C08F6" w:rsidRPr="00883716" w:rsidRDefault="001C08F6" w:rsidP="00154E5C">
      <w:pPr>
        <w:pStyle w:val="ListParagraph"/>
        <w:jc w:val="both"/>
        <w:rPr>
          <w:rFonts w:ascii="Calibri" w:hAnsi="Calibri" w:cs="Calibri"/>
          <w:sz w:val="20"/>
          <w:szCs w:val="20"/>
        </w:rPr>
      </w:pPr>
    </w:p>
    <w:p w14:paraId="7C2F7C42" w14:textId="77777777" w:rsidR="001C08F6" w:rsidRPr="00883716" w:rsidRDefault="001C08F6" w:rsidP="00154E5C">
      <w:pPr>
        <w:pStyle w:val="ListParagraph"/>
        <w:jc w:val="both"/>
        <w:rPr>
          <w:rFonts w:ascii="Calibri" w:hAnsi="Calibri" w:cs="Calibri"/>
          <w:sz w:val="20"/>
          <w:szCs w:val="20"/>
        </w:rPr>
      </w:pPr>
    </w:p>
    <w:p w14:paraId="1E9E0CEA" w14:textId="77777777" w:rsidR="00154E5C" w:rsidRPr="00883716" w:rsidRDefault="00154E5C" w:rsidP="00154E5C">
      <w:pPr>
        <w:pStyle w:val="ListParagraph"/>
        <w:jc w:val="both"/>
        <w:rPr>
          <w:rFonts w:ascii="Calibri" w:hAnsi="Calibri" w:cs="Calibri"/>
          <w:sz w:val="20"/>
          <w:szCs w:val="20"/>
        </w:rPr>
      </w:pPr>
    </w:p>
    <w:p w14:paraId="6CDA1D67" w14:textId="64B0C55C" w:rsidR="001C08F6" w:rsidRPr="00883716" w:rsidRDefault="001C08F6" w:rsidP="00154E5C">
      <w:pPr>
        <w:pStyle w:val="ListParagraph"/>
        <w:numPr>
          <w:ilvl w:val="0"/>
          <w:numId w:val="5"/>
        </w:numPr>
        <w:jc w:val="both"/>
        <w:rPr>
          <w:rFonts w:ascii="Calibri" w:hAnsi="Calibri" w:cs="Calibri"/>
          <w:sz w:val="20"/>
          <w:szCs w:val="20"/>
        </w:rPr>
      </w:pPr>
      <w:r w:rsidRPr="00883716">
        <w:rPr>
          <w:rFonts w:ascii="Calibri" w:hAnsi="Calibri" w:cs="Calibri"/>
          <w:sz w:val="20"/>
          <w:szCs w:val="20"/>
        </w:rPr>
        <w:t>Ingredients:</w:t>
      </w:r>
    </w:p>
    <w:p w14:paraId="6C03C6E9" w14:textId="7B5EC311" w:rsidR="001C08F6" w:rsidRPr="00883716" w:rsidRDefault="001C08F6" w:rsidP="001C08F6">
      <w:pPr>
        <w:pStyle w:val="ListParagraph"/>
        <w:jc w:val="both"/>
        <w:rPr>
          <w:rFonts w:ascii="Calibri" w:hAnsi="Calibri" w:cs="Calibri"/>
          <w:sz w:val="20"/>
          <w:szCs w:val="20"/>
        </w:rPr>
      </w:pPr>
      <w:r w:rsidRPr="00883716">
        <w:rPr>
          <w:rFonts w:ascii="Calibri" w:hAnsi="Calibri" w:cs="Calibri"/>
          <w:sz w:val="20"/>
          <w:szCs w:val="20"/>
        </w:rPr>
        <w:t>Simvastatin</w:t>
      </w:r>
    </w:p>
    <w:p w14:paraId="0B7D794E" w14:textId="4ACC96BE" w:rsidR="001C08F6" w:rsidRPr="00883716" w:rsidRDefault="001C08F6" w:rsidP="001C08F6">
      <w:pPr>
        <w:pStyle w:val="ListParagraph"/>
        <w:jc w:val="both"/>
        <w:rPr>
          <w:rFonts w:ascii="Calibri" w:hAnsi="Calibri" w:cs="Calibri"/>
          <w:sz w:val="20"/>
          <w:szCs w:val="20"/>
        </w:rPr>
      </w:pPr>
      <w:r w:rsidRPr="00883716">
        <w:rPr>
          <w:rFonts w:ascii="Calibri" w:hAnsi="Calibri" w:cs="Calibri"/>
          <w:sz w:val="20"/>
          <w:szCs w:val="20"/>
        </w:rPr>
        <w:t>Cholesterol NF</w:t>
      </w:r>
    </w:p>
    <w:p w14:paraId="4C7FCBA7" w14:textId="75B4D882" w:rsidR="001C08F6" w:rsidRPr="00883716" w:rsidRDefault="001C08F6" w:rsidP="001C08F6">
      <w:pPr>
        <w:pStyle w:val="ListParagraph"/>
        <w:jc w:val="both"/>
        <w:rPr>
          <w:rFonts w:ascii="Calibri" w:hAnsi="Calibri" w:cs="Calibri"/>
          <w:sz w:val="20"/>
          <w:szCs w:val="20"/>
        </w:rPr>
      </w:pPr>
      <w:proofErr w:type="spellStart"/>
      <w:r w:rsidRPr="00883716">
        <w:rPr>
          <w:rFonts w:ascii="Calibri" w:hAnsi="Calibri" w:cs="Calibri"/>
          <w:sz w:val="20"/>
          <w:szCs w:val="20"/>
        </w:rPr>
        <w:t>Versapro</w:t>
      </w:r>
      <w:proofErr w:type="spellEnd"/>
      <w:r w:rsidRPr="00883716">
        <w:rPr>
          <w:rFonts w:ascii="Calibri" w:hAnsi="Calibri" w:cs="Calibri"/>
          <w:sz w:val="20"/>
          <w:szCs w:val="20"/>
        </w:rPr>
        <w:t xml:space="preserve"> cream base </w:t>
      </w:r>
    </w:p>
    <w:p w14:paraId="5D4E63F7" w14:textId="4391A195" w:rsidR="001C08F6" w:rsidRPr="00883716" w:rsidRDefault="001C08F6" w:rsidP="001C08F6">
      <w:pPr>
        <w:pStyle w:val="ListParagraph"/>
        <w:jc w:val="both"/>
        <w:rPr>
          <w:rFonts w:ascii="Calibri" w:hAnsi="Calibri" w:cs="Calibri"/>
          <w:sz w:val="20"/>
          <w:szCs w:val="20"/>
        </w:rPr>
      </w:pPr>
      <w:r w:rsidRPr="00883716">
        <w:rPr>
          <w:rFonts w:ascii="Calibri" w:hAnsi="Calibri" w:cs="Calibri"/>
          <w:sz w:val="20"/>
          <w:szCs w:val="20"/>
        </w:rPr>
        <w:t>Olive oi</w:t>
      </w:r>
      <w:r w:rsidR="003C3619" w:rsidRPr="00883716">
        <w:rPr>
          <w:rFonts w:ascii="Calibri" w:hAnsi="Calibri" w:cs="Calibri"/>
          <w:sz w:val="20"/>
          <w:szCs w:val="20"/>
        </w:rPr>
        <w:t>l</w:t>
      </w:r>
    </w:p>
    <w:p w14:paraId="76901936" w14:textId="77777777" w:rsidR="001C08F6" w:rsidRPr="00883716" w:rsidRDefault="001C08F6" w:rsidP="001C08F6">
      <w:pPr>
        <w:pStyle w:val="ListParagraph"/>
        <w:jc w:val="both"/>
        <w:rPr>
          <w:rFonts w:ascii="Calibri" w:hAnsi="Calibri" w:cs="Calibri"/>
          <w:sz w:val="20"/>
          <w:szCs w:val="20"/>
        </w:rPr>
      </w:pPr>
    </w:p>
    <w:p w14:paraId="3D522CD1" w14:textId="06A6EB36" w:rsidR="00154E5C" w:rsidRPr="00883716" w:rsidRDefault="00154E5C" w:rsidP="001C08F6">
      <w:pPr>
        <w:pStyle w:val="ListParagraph"/>
        <w:numPr>
          <w:ilvl w:val="0"/>
          <w:numId w:val="5"/>
        </w:numPr>
        <w:jc w:val="both"/>
        <w:rPr>
          <w:rFonts w:ascii="Calibri" w:hAnsi="Calibri" w:cs="Calibri"/>
          <w:sz w:val="20"/>
          <w:szCs w:val="20"/>
        </w:rPr>
      </w:pPr>
      <w:r w:rsidRPr="00883716">
        <w:rPr>
          <w:rFonts w:ascii="Calibri" w:hAnsi="Calibri" w:cs="Calibri"/>
          <w:sz w:val="20"/>
          <w:szCs w:val="20"/>
        </w:rPr>
        <w:t xml:space="preserve">Storage of Compound Dermatological Preparation </w:t>
      </w:r>
    </w:p>
    <w:p w14:paraId="436D59B7" w14:textId="206E2A1C" w:rsidR="00154E5C" w:rsidRPr="00883716" w:rsidRDefault="00154E5C" w:rsidP="00154E5C">
      <w:pPr>
        <w:pStyle w:val="ListParagraph"/>
        <w:jc w:val="both"/>
        <w:rPr>
          <w:rFonts w:ascii="Calibri" w:hAnsi="Calibri" w:cs="Calibri"/>
          <w:sz w:val="20"/>
          <w:szCs w:val="20"/>
        </w:rPr>
      </w:pPr>
      <w:r w:rsidRPr="00883716">
        <w:rPr>
          <w:rFonts w:ascii="Calibri" w:hAnsi="Calibri" w:cs="Calibri"/>
          <w:sz w:val="20"/>
          <w:szCs w:val="20"/>
        </w:rPr>
        <w:t xml:space="preserve">Keep this medicine out of the sight and reach of children. Do not use this medicine after the expiry date, which is stated on the dispensing and batch label. The expiry date refers to the last day of that month. You should store your cream at room temperature (15 ºC - 25ºC) or different is specified in the dispensing label. Do not throw away any medicines via wastewater or household waste. Ask your pharmacist how to throw away medicines you no longer use. These measures help to protect the environment. </w:t>
      </w:r>
    </w:p>
    <w:p w14:paraId="0369C497" w14:textId="77777777" w:rsidR="00154E5C" w:rsidRPr="00883716" w:rsidRDefault="00154E5C" w:rsidP="00154E5C">
      <w:pPr>
        <w:pStyle w:val="ListParagraph"/>
        <w:jc w:val="both"/>
        <w:rPr>
          <w:rFonts w:ascii="Calibri" w:hAnsi="Calibri" w:cs="Calibri"/>
          <w:sz w:val="20"/>
          <w:szCs w:val="20"/>
        </w:rPr>
      </w:pPr>
    </w:p>
    <w:p w14:paraId="493D8DF9" w14:textId="77777777" w:rsidR="00154E5C" w:rsidRPr="00883716" w:rsidRDefault="00154E5C" w:rsidP="00154E5C">
      <w:pPr>
        <w:pStyle w:val="ListParagraph"/>
        <w:jc w:val="both"/>
        <w:rPr>
          <w:rFonts w:ascii="Calibri" w:hAnsi="Calibri" w:cs="Calibri"/>
        </w:rPr>
      </w:pPr>
    </w:p>
    <w:p w14:paraId="33CD8493" w14:textId="77777777" w:rsidR="00EE5145" w:rsidRPr="00883716" w:rsidRDefault="00EE5145" w:rsidP="00EE5145">
      <w:pPr>
        <w:ind w:left="360"/>
        <w:jc w:val="both"/>
        <w:rPr>
          <w:rFonts w:ascii="Calibri" w:eastAsia="Calibri" w:hAnsi="Calibri" w:cs="Calibri"/>
          <w:sz w:val="20"/>
          <w:szCs w:val="20"/>
        </w:rPr>
      </w:pPr>
      <w:r w:rsidRPr="00883716">
        <w:rPr>
          <w:rFonts w:ascii="Calibri" w:eastAsia="Calibri" w:hAnsi="Calibri" w:cs="Calibri"/>
          <w:color w:val="30A2B1"/>
          <w:sz w:val="20"/>
          <w:szCs w:val="20"/>
        </w:rPr>
        <w:t xml:space="preserve">Other information </w:t>
      </w:r>
    </w:p>
    <w:p w14:paraId="6E63BEE9" w14:textId="77777777" w:rsidR="00EE5145" w:rsidRPr="00883716" w:rsidRDefault="00EE5145" w:rsidP="00EE5145">
      <w:pPr>
        <w:ind w:left="360"/>
        <w:jc w:val="both"/>
        <w:rPr>
          <w:rFonts w:ascii="Calibri" w:eastAsia="Calibri" w:hAnsi="Calibri" w:cs="Calibri"/>
          <w:sz w:val="20"/>
          <w:szCs w:val="20"/>
        </w:rPr>
      </w:pPr>
      <w:bookmarkStart w:id="0" w:name="_Hlk519353831"/>
      <w:r w:rsidRPr="00883716">
        <w:rPr>
          <w:rFonts w:ascii="Calibri" w:eastAsia="Calibri" w:hAnsi="Calibri" w:cs="Calibri"/>
          <w:sz w:val="20"/>
          <w:szCs w:val="20"/>
        </w:rPr>
        <w:t xml:space="preserve">The Special is compounded and supplied by </w:t>
      </w:r>
      <w:proofErr w:type="spellStart"/>
      <w:r w:rsidRPr="00883716">
        <w:rPr>
          <w:rFonts w:ascii="Calibri" w:eastAsia="Calibri" w:hAnsi="Calibri" w:cs="Calibri"/>
          <w:sz w:val="20"/>
          <w:szCs w:val="20"/>
        </w:rPr>
        <w:t>Roseway</w:t>
      </w:r>
      <w:proofErr w:type="spellEnd"/>
      <w:r w:rsidRPr="00883716">
        <w:rPr>
          <w:rFonts w:ascii="Calibri" w:eastAsia="Calibri" w:hAnsi="Calibri" w:cs="Calibri"/>
          <w:sz w:val="20"/>
          <w:szCs w:val="20"/>
        </w:rPr>
        <w:t xml:space="preserve"> Labs, a registered pharmacy.  </w:t>
      </w:r>
      <w:proofErr w:type="spellStart"/>
      <w:r w:rsidRPr="00883716">
        <w:rPr>
          <w:rFonts w:ascii="Calibri" w:eastAsia="Calibri" w:hAnsi="Calibri" w:cs="Calibri"/>
          <w:sz w:val="20"/>
          <w:szCs w:val="20"/>
        </w:rPr>
        <w:t>Roseway</w:t>
      </w:r>
      <w:proofErr w:type="spellEnd"/>
      <w:r w:rsidRPr="00883716">
        <w:rPr>
          <w:rFonts w:ascii="Calibri" w:eastAsia="Calibri" w:hAnsi="Calibri" w:cs="Calibri"/>
          <w:sz w:val="20"/>
          <w:szCs w:val="20"/>
        </w:rPr>
        <w:t xml:space="preserve"> Labs is the trading name of Galenic Laboratories Limited, registered office Unit D, </w:t>
      </w:r>
      <w:proofErr w:type="spellStart"/>
      <w:r w:rsidRPr="00883716">
        <w:rPr>
          <w:rFonts w:ascii="Calibri" w:eastAsia="Calibri" w:hAnsi="Calibri" w:cs="Calibri"/>
          <w:sz w:val="20"/>
          <w:szCs w:val="20"/>
        </w:rPr>
        <w:t>Zetland</w:t>
      </w:r>
      <w:proofErr w:type="spellEnd"/>
      <w:r w:rsidRPr="00883716">
        <w:rPr>
          <w:rFonts w:ascii="Calibri" w:eastAsia="Calibri" w:hAnsi="Calibri" w:cs="Calibri"/>
          <w:sz w:val="20"/>
          <w:szCs w:val="20"/>
        </w:rPr>
        <w:t xml:space="preserve"> House, 5-25 </w:t>
      </w:r>
      <w:proofErr w:type="spellStart"/>
      <w:r w:rsidRPr="00883716">
        <w:rPr>
          <w:rFonts w:ascii="Calibri" w:eastAsia="Calibri" w:hAnsi="Calibri" w:cs="Calibri"/>
          <w:sz w:val="20"/>
          <w:szCs w:val="20"/>
        </w:rPr>
        <w:t>Scrutton</w:t>
      </w:r>
      <w:proofErr w:type="spellEnd"/>
      <w:r w:rsidRPr="00883716">
        <w:rPr>
          <w:rFonts w:ascii="Calibri" w:eastAsia="Calibri" w:hAnsi="Calibri" w:cs="Calibri"/>
          <w:sz w:val="20"/>
          <w:szCs w:val="20"/>
        </w:rPr>
        <w:t xml:space="preserve"> Street, EC2A </w:t>
      </w:r>
      <w:proofErr w:type="gramStart"/>
      <w:r w:rsidRPr="00883716">
        <w:rPr>
          <w:rFonts w:ascii="Calibri" w:eastAsia="Calibri" w:hAnsi="Calibri" w:cs="Calibri"/>
          <w:sz w:val="20"/>
          <w:szCs w:val="20"/>
        </w:rPr>
        <w:t>4HJ</w:t>
      </w:r>
      <w:bookmarkEnd w:id="0"/>
      <w:proofErr w:type="gramEnd"/>
    </w:p>
    <w:p w14:paraId="110CD17E" w14:textId="77777777" w:rsidR="00EE5145" w:rsidRPr="00154E5C" w:rsidRDefault="00EE5145" w:rsidP="00154E5C">
      <w:pPr>
        <w:pStyle w:val="ListParagraph"/>
        <w:jc w:val="both"/>
      </w:pPr>
    </w:p>
    <w:sectPr w:rsidR="00EE5145" w:rsidRPr="00154E5C" w:rsidSect="00B4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 w:name="CordiaUPC">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33B"/>
    <w:multiLevelType w:val="hybridMultilevel"/>
    <w:tmpl w:val="AFC0C59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249DB"/>
    <w:multiLevelType w:val="hybridMultilevel"/>
    <w:tmpl w:val="1FBE0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0A016C"/>
    <w:multiLevelType w:val="hybridMultilevel"/>
    <w:tmpl w:val="24CC22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6C1EF2"/>
    <w:multiLevelType w:val="hybridMultilevel"/>
    <w:tmpl w:val="D0FE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E51A7A"/>
    <w:multiLevelType w:val="hybridMultilevel"/>
    <w:tmpl w:val="54188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452625">
    <w:abstractNumId w:val="2"/>
  </w:num>
  <w:num w:numId="2" w16cid:durableId="1654523565">
    <w:abstractNumId w:val="3"/>
  </w:num>
  <w:num w:numId="3" w16cid:durableId="1537036867">
    <w:abstractNumId w:val="1"/>
  </w:num>
  <w:num w:numId="4" w16cid:durableId="2055425771">
    <w:abstractNumId w:val="4"/>
  </w:num>
  <w:num w:numId="5" w16cid:durableId="125937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E6"/>
    <w:rsid w:val="0001679E"/>
    <w:rsid w:val="000A19B9"/>
    <w:rsid w:val="000A1F4D"/>
    <w:rsid w:val="000E3A44"/>
    <w:rsid w:val="00134D21"/>
    <w:rsid w:val="00150844"/>
    <w:rsid w:val="00154E5C"/>
    <w:rsid w:val="001C08F6"/>
    <w:rsid w:val="001E6CE6"/>
    <w:rsid w:val="00254B7A"/>
    <w:rsid w:val="00273474"/>
    <w:rsid w:val="0034001A"/>
    <w:rsid w:val="003C3619"/>
    <w:rsid w:val="00617E15"/>
    <w:rsid w:val="00700E63"/>
    <w:rsid w:val="0077112F"/>
    <w:rsid w:val="00865436"/>
    <w:rsid w:val="00883716"/>
    <w:rsid w:val="008F0B04"/>
    <w:rsid w:val="00961229"/>
    <w:rsid w:val="0099612D"/>
    <w:rsid w:val="00A03627"/>
    <w:rsid w:val="00A55EED"/>
    <w:rsid w:val="00B43C30"/>
    <w:rsid w:val="00C634FA"/>
    <w:rsid w:val="00CE7A33"/>
    <w:rsid w:val="00D76BA4"/>
    <w:rsid w:val="00DB4716"/>
    <w:rsid w:val="00EE5145"/>
    <w:rsid w:val="00F3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D210"/>
  <w15:chartTrackingRefBased/>
  <w15:docId w15:val="{83B4E786-E7A3-46AC-BF59-BCEE61F7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7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01679E"/>
  </w:style>
  <w:style w:type="paragraph" w:styleId="ListParagraph">
    <w:name w:val="List Paragraph"/>
    <w:basedOn w:val="Normal"/>
    <w:uiPriority w:val="34"/>
    <w:qFormat/>
    <w:rsid w:val="00154E5C"/>
    <w:pPr>
      <w:ind w:left="720"/>
      <w:contextualSpacing/>
    </w:pPr>
  </w:style>
  <w:style w:type="character" w:styleId="Hyperlink">
    <w:name w:val="Hyperlink"/>
    <w:basedOn w:val="DefaultParagraphFont"/>
    <w:uiPriority w:val="99"/>
    <w:unhideWhenUsed/>
    <w:rsid w:val="00961229"/>
    <w:rPr>
      <w:color w:val="0563C1" w:themeColor="hyperlink"/>
      <w:u w:val="single"/>
    </w:rPr>
  </w:style>
  <w:style w:type="character" w:styleId="UnresolvedMention">
    <w:name w:val="Unresolved Mention"/>
    <w:basedOn w:val="DefaultParagraphFont"/>
    <w:uiPriority w:val="99"/>
    <w:semiHidden/>
    <w:unhideWhenUsed/>
    <w:rsid w:val="0096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47659">
      <w:bodyDiv w:val="1"/>
      <w:marLeft w:val="0"/>
      <w:marRight w:val="0"/>
      <w:marTop w:val="0"/>
      <w:marBottom w:val="0"/>
      <w:divBdr>
        <w:top w:val="none" w:sz="0" w:space="0" w:color="auto"/>
        <w:left w:val="none" w:sz="0" w:space="0" w:color="auto"/>
        <w:bottom w:val="none" w:sz="0" w:space="0" w:color="auto"/>
        <w:right w:val="none" w:sz="0" w:space="0" w:color="auto"/>
      </w:divBdr>
      <w:divsChild>
        <w:div w:id="826363908">
          <w:marLeft w:val="0"/>
          <w:marRight w:val="0"/>
          <w:marTop w:val="0"/>
          <w:marBottom w:val="0"/>
          <w:divBdr>
            <w:top w:val="none" w:sz="0" w:space="0" w:color="auto"/>
            <w:left w:val="none" w:sz="0" w:space="0" w:color="auto"/>
            <w:bottom w:val="none" w:sz="0" w:space="0" w:color="auto"/>
            <w:right w:val="none" w:sz="0" w:space="0" w:color="auto"/>
          </w:divBdr>
        </w:div>
      </w:divsChild>
    </w:div>
    <w:div w:id="1591890260">
      <w:bodyDiv w:val="1"/>
      <w:marLeft w:val="0"/>
      <w:marRight w:val="0"/>
      <w:marTop w:val="0"/>
      <w:marBottom w:val="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 w:id="741373068">
          <w:marLeft w:val="0"/>
          <w:marRight w:val="0"/>
          <w:marTop w:val="0"/>
          <w:marBottom w:val="0"/>
          <w:divBdr>
            <w:top w:val="none" w:sz="0" w:space="0" w:color="auto"/>
            <w:left w:val="none" w:sz="0" w:space="0" w:color="auto"/>
            <w:bottom w:val="none" w:sz="0" w:space="0" w:color="auto"/>
            <w:right w:val="none" w:sz="0" w:space="0" w:color="auto"/>
          </w:divBdr>
        </w:div>
        <w:div w:id="1115102754">
          <w:marLeft w:val="0"/>
          <w:marRight w:val="0"/>
          <w:marTop w:val="0"/>
          <w:marBottom w:val="0"/>
          <w:divBdr>
            <w:top w:val="none" w:sz="0" w:space="0" w:color="auto"/>
            <w:left w:val="none" w:sz="0" w:space="0" w:color="auto"/>
            <w:bottom w:val="none" w:sz="0" w:space="0" w:color="auto"/>
            <w:right w:val="none" w:sz="0" w:space="0" w:color="auto"/>
          </w:divBdr>
        </w:div>
        <w:div w:id="490874822">
          <w:marLeft w:val="0"/>
          <w:marRight w:val="0"/>
          <w:marTop w:val="0"/>
          <w:marBottom w:val="0"/>
          <w:divBdr>
            <w:top w:val="none" w:sz="0" w:space="0" w:color="auto"/>
            <w:left w:val="none" w:sz="0" w:space="0" w:color="auto"/>
            <w:bottom w:val="none" w:sz="0" w:space="0" w:color="auto"/>
            <w:right w:val="none" w:sz="0" w:space="0" w:color="auto"/>
          </w:divBdr>
        </w:div>
      </w:divsChild>
    </w:div>
    <w:div w:id="21026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mteam@klira.skin" TargetMode="External"/><Relationship Id="rId3" Type="http://schemas.openxmlformats.org/officeDocument/2006/relationships/styles" Target="styles.xml"/><Relationship Id="rId7" Type="http://schemas.openxmlformats.org/officeDocument/2006/relationships/hyperlink" Target="mailto:dermteam@klira.sk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rmteam@klira.s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53B8-F728-470E-A85D-47557396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Anoushka McGrath</dc:creator>
  <cp:keywords/>
  <dc:description/>
  <cp:lastModifiedBy>Anoushka McGrath</cp:lastModifiedBy>
  <cp:revision>9</cp:revision>
  <dcterms:created xsi:type="dcterms:W3CDTF">2023-06-30T09:49:00Z</dcterms:created>
  <dcterms:modified xsi:type="dcterms:W3CDTF">2024-03-07T13:33:00Z</dcterms:modified>
</cp:coreProperties>
</file>